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F8" w:rsidRPr="00851AF2" w:rsidRDefault="00F80492" w:rsidP="009559F6">
      <w:pPr>
        <w:jc w:val="center"/>
      </w:pPr>
      <w:r w:rsidRPr="00851AF2">
        <w:t>MAR Minutes</w:t>
      </w:r>
    </w:p>
    <w:p w:rsidR="009559F6" w:rsidRDefault="009559F6" w:rsidP="009559F6">
      <w:pPr>
        <w:jc w:val="center"/>
      </w:pPr>
      <w:r>
        <w:t>April 21, 2018</w:t>
      </w:r>
      <w:r w:rsidR="002C64CE">
        <w:t xml:space="preserve"> Pierre Bottineau Library 3-4PM</w:t>
      </w:r>
    </w:p>
    <w:p w:rsidR="009559F6" w:rsidRPr="00851AF2" w:rsidRDefault="009559F6" w:rsidP="009559F6">
      <w:pPr>
        <w:rPr>
          <w:u w:val="single"/>
        </w:rPr>
      </w:pPr>
    </w:p>
    <w:p w:rsidR="009559F6" w:rsidRPr="00851AF2" w:rsidRDefault="009559F6" w:rsidP="009559F6">
      <w:pPr>
        <w:rPr>
          <w:u w:val="single"/>
        </w:rPr>
      </w:pPr>
      <w:r w:rsidRPr="00851AF2">
        <w:rPr>
          <w:u w:val="single"/>
        </w:rPr>
        <w:t>Members in Attendance:</w:t>
      </w:r>
    </w:p>
    <w:p w:rsidR="009559F6" w:rsidRDefault="00F80492" w:rsidP="002F6668">
      <w:pPr>
        <w:pStyle w:val="ListParagraph"/>
        <w:numPr>
          <w:ilvl w:val="0"/>
          <w:numId w:val="5"/>
        </w:numPr>
      </w:pPr>
      <w:r>
        <w:t>Bobbi</w:t>
      </w:r>
      <w:r w:rsidR="002F6668">
        <w:t xml:space="preserve"> Gale</w:t>
      </w:r>
    </w:p>
    <w:p w:rsidR="00F80492" w:rsidRDefault="00F80492" w:rsidP="002F6668">
      <w:pPr>
        <w:pStyle w:val="ListParagraph"/>
        <w:numPr>
          <w:ilvl w:val="0"/>
          <w:numId w:val="5"/>
        </w:numPr>
      </w:pPr>
      <w:r>
        <w:t>Joan</w:t>
      </w:r>
      <w:r w:rsidR="002F6668">
        <w:t xml:space="preserve"> Sax-Bendix</w:t>
      </w:r>
    </w:p>
    <w:p w:rsidR="00F80492" w:rsidRDefault="00F80492" w:rsidP="002F6668">
      <w:pPr>
        <w:pStyle w:val="ListParagraph"/>
        <w:numPr>
          <w:ilvl w:val="0"/>
          <w:numId w:val="5"/>
        </w:numPr>
      </w:pPr>
      <w:r>
        <w:t>Deb</w:t>
      </w:r>
      <w:r w:rsidR="002F6668">
        <w:t xml:space="preserve"> Peterson</w:t>
      </w:r>
    </w:p>
    <w:p w:rsidR="00F80492" w:rsidRDefault="00F80492" w:rsidP="002F6668">
      <w:pPr>
        <w:pStyle w:val="ListParagraph"/>
        <w:numPr>
          <w:ilvl w:val="0"/>
          <w:numId w:val="5"/>
        </w:numPr>
      </w:pPr>
      <w:r>
        <w:t>Keitha-Gail</w:t>
      </w:r>
      <w:r w:rsidR="002F6668">
        <w:t xml:space="preserve"> Martin-Kerr</w:t>
      </w:r>
    </w:p>
    <w:p w:rsidR="00F80492" w:rsidRDefault="00F80492" w:rsidP="002F6668">
      <w:pPr>
        <w:pStyle w:val="ListParagraph"/>
        <w:numPr>
          <w:ilvl w:val="0"/>
          <w:numId w:val="5"/>
        </w:numPr>
      </w:pPr>
      <w:r>
        <w:t>Lisa Krall</w:t>
      </w:r>
    </w:p>
    <w:p w:rsidR="002F6668" w:rsidRDefault="002F6668" w:rsidP="002F6668">
      <w:pPr>
        <w:pStyle w:val="ListParagraph"/>
      </w:pPr>
    </w:p>
    <w:p w:rsidR="009559F6" w:rsidRPr="00851AF2" w:rsidRDefault="009559F6" w:rsidP="009559F6">
      <w:pPr>
        <w:rPr>
          <w:u w:val="single"/>
        </w:rPr>
      </w:pPr>
      <w:r w:rsidRPr="00851AF2">
        <w:rPr>
          <w:u w:val="single"/>
        </w:rPr>
        <w:t>Officers Report:</w:t>
      </w:r>
    </w:p>
    <w:p w:rsidR="009559F6" w:rsidRDefault="009559F6" w:rsidP="009559F6">
      <w:pPr>
        <w:pStyle w:val="ListParagraph"/>
        <w:numPr>
          <w:ilvl w:val="0"/>
          <w:numId w:val="2"/>
        </w:numPr>
      </w:pPr>
      <w:r>
        <w:t>Secretary:</w:t>
      </w:r>
      <w:r w:rsidR="00F80492">
        <w:t xml:space="preserve"> </w:t>
      </w:r>
      <w:r w:rsidR="008D0791">
        <w:t>The minutes from March 1, 2018 were a</w:t>
      </w:r>
      <w:r w:rsidR="00F80492">
        <w:t>pproved</w:t>
      </w:r>
      <w:r w:rsidR="008D0791">
        <w:t>.</w:t>
      </w:r>
    </w:p>
    <w:p w:rsidR="00482CF6" w:rsidRDefault="009559F6" w:rsidP="00565431">
      <w:pPr>
        <w:pStyle w:val="ListParagraph"/>
        <w:numPr>
          <w:ilvl w:val="0"/>
          <w:numId w:val="2"/>
        </w:numPr>
      </w:pPr>
      <w:r>
        <w:t>Treasurer:</w:t>
      </w:r>
      <w:r w:rsidR="00576A2D">
        <w:t xml:space="preserve"> </w:t>
      </w:r>
      <w:r w:rsidR="00576A2D" w:rsidRPr="00851AF2">
        <w:rPr>
          <w:b/>
        </w:rPr>
        <w:t>Bobbi will contact MRA executives to exchange funds</w:t>
      </w:r>
      <w:r w:rsidR="008D0791" w:rsidRPr="00851AF2">
        <w:rPr>
          <w:b/>
        </w:rPr>
        <w:t xml:space="preserve"> for what MAR owes to MRA and MRA owes to MAR</w:t>
      </w:r>
      <w:r w:rsidR="008D0791">
        <w:t>. Bobbi has created budgeting form to manage MAR funds</w:t>
      </w:r>
      <w:r w:rsidR="00482CF6">
        <w:t xml:space="preserve">. </w:t>
      </w:r>
    </w:p>
    <w:p w:rsidR="00A4601C" w:rsidRDefault="00A4601C" w:rsidP="00482CF6">
      <w:pPr>
        <w:pStyle w:val="ListParagraph"/>
      </w:pPr>
    </w:p>
    <w:p w:rsidR="009559F6" w:rsidRPr="00851AF2" w:rsidRDefault="009559F6" w:rsidP="009559F6">
      <w:pPr>
        <w:rPr>
          <w:u w:val="single"/>
        </w:rPr>
      </w:pPr>
      <w:r w:rsidRPr="00851AF2">
        <w:rPr>
          <w:u w:val="single"/>
        </w:rPr>
        <w:t>Old Business:</w:t>
      </w:r>
    </w:p>
    <w:p w:rsidR="009559F6" w:rsidRDefault="009559F6" w:rsidP="009559F6">
      <w:pPr>
        <w:pStyle w:val="ListParagraph"/>
        <w:numPr>
          <w:ilvl w:val="0"/>
          <w:numId w:val="3"/>
        </w:numPr>
      </w:pPr>
      <w:r>
        <w:t>Honor Council Status! Thank you, Kate and all!</w:t>
      </w:r>
    </w:p>
    <w:p w:rsidR="008D0791" w:rsidRDefault="000B3C65" w:rsidP="001B3EB0">
      <w:pPr>
        <w:pStyle w:val="ListParagraph"/>
        <w:numPr>
          <w:ilvl w:val="1"/>
          <w:numId w:val="3"/>
        </w:numPr>
        <w:rPr>
          <w:rStyle w:val="yiv9157762143m3349225944888422402a3"/>
          <w:rFonts w:cs="Times New Roman"/>
        </w:rPr>
      </w:pPr>
      <w:r w:rsidRPr="008D0791">
        <w:rPr>
          <w:rStyle w:val="yiv9157762143m3349225944888422402a1"/>
          <w:rFonts w:cs="Times New Roman"/>
        </w:rPr>
        <w:t xml:space="preserve">ILA 2018 Chapter Recognition Ceremony on </w:t>
      </w:r>
      <w:r w:rsidRPr="008D0791">
        <w:rPr>
          <w:rStyle w:val="yiv9157762143m3349225944888422402a2"/>
          <w:rFonts w:cs="Times New Roman"/>
        </w:rPr>
        <w:t>Friday, July 20</w:t>
      </w:r>
      <w:r w:rsidRPr="008D0791">
        <w:rPr>
          <w:rStyle w:val="yiv9157762143"/>
          <w:rFonts w:cs="Times New Roman"/>
          <w:vertAlign w:val="superscript"/>
        </w:rPr>
        <w:t>th</w:t>
      </w:r>
      <w:r w:rsidRPr="008D0791">
        <w:rPr>
          <w:rStyle w:val="yiv9157762143m3349225944888422402a2"/>
          <w:rFonts w:cs="Times New Roman"/>
        </w:rPr>
        <w:t xml:space="preserve"> at 4:00 p.m. in Ballroom C of the </w:t>
      </w:r>
      <w:r w:rsidRPr="008D0791">
        <w:rPr>
          <w:rStyle w:val="yiv9157762143m3349225944888422402a3"/>
          <w:rFonts w:cs="Times New Roman"/>
        </w:rPr>
        <w:t>Austin Convention Center</w:t>
      </w:r>
      <w:r w:rsidR="008D0791">
        <w:rPr>
          <w:rStyle w:val="yiv9157762143m3349225944888422402a3"/>
          <w:rFonts w:cs="Times New Roman"/>
        </w:rPr>
        <w:t>- Deb Peterson will represent MAR at this ceremony.</w:t>
      </w:r>
    </w:p>
    <w:p w:rsidR="004C62A2" w:rsidRDefault="008D0791" w:rsidP="009C1EB6">
      <w:pPr>
        <w:pStyle w:val="ListParagraph"/>
        <w:numPr>
          <w:ilvl w:val="1"/>
          <w:numId w:val="3"/>
        </w:numPr>
        <w:rPr>
          <w:rFonts w:cs="Times New Roman"/>
          <w:b/>
        </w:rPr>
      </w:pPr>
      <w:r w:rsidRPr="008D0791">
        <w:rPr>
          <w:rFonts w:cs="Times New Roman"/>
          <w:b/>
        </w:rPr>
        <w:t>MAR has paid for attendee ILA registration in the past. MAR will need to coordinate this with Deb.</w:t>
      </w:r>
    </w:p>
    <w:p w:rsidR="00851AF2" w:rsidRPr="008D0791" w:rsidRDefault="00851AF2" w:rsidP="00851AF2">
      <w:pPr>
        <w:pStyle w:val="ListParagraph"/>
        <w:ind w:left="1440"/>
        <w:rPr>
          <w:rFonts w:cs="Times New Roman"/>
          <w:b/>
        </w:rPr>
      </w:pPr>
    </w:p>
    <w:p w:rsidR="009559F6" w:rsidRDefault="009559F6" w:rsidP="009559F6">
      <w:pPr>
        <w:pStyle w:val="ListParagraph"/>
        <w:numPr>
          <w:ilvl w:val="0"/>
          <w:numId w:val="3"/>
        </w:numPr>
      </w:pPr>
      <w:r>
        <w:t>MAR Election Results</w:t>
      </w:r>
    </w:p>
    <w:p w:rsidR="009559F6" w:rsidRDefault="009559F6" w:rsidP="009559F6">
      <w:pPr>
        <w:pStyle w:val="ListParagraph"/>
        <w:numPr>
          <w:ilvl w:val="1"/>
          <w:numId w:val="3"/>
        </w:numPr>
      </w:pPr>
      <w:r>
        <w:t>Co-Presidents- Wendy Richards and Lisa Krall</w:t>
      </w:r>
    </w:p>
    <w:p w:rsidR="009559F6" w:rsidRDefault="009559F6" w:rsidP="009559F6">
      <w:pPr>
        <w:pStyle w:val="ListParagraph"/>
        <w:numPr>
          <w:ilvl w:val="1"/>
          <w:numId w:val="3"/>
        </w:numPr>
      </w:pPr>
      <w:r>
        <w:t>Secretary- Joan Sax-Bendix</w:t>
      </w:r>
    </w:p>
    <w:p w:rsidR="009559F6" w:rsidRDefault="009559F6" w:rsidP="009559F6">
      <w:pPr>
        <w:pStyle w:val="ListParagraph"/>
        <w:numPr>
          <w:ilvl w:val="1"/>
          <w:numId w:val="3"/>
        </w:numPr>
      </w:pPr>
      <w:r>
        <w:t>Treasurer- Bobbi Gale</w:t>
      </w:r>
    </w:p>
    <w:p w:rsidR="002C64CE" w:rsidRDefault="002C64CE" w:rsidP="002C64CE">
      <w:pPr>
        <w:pStyle w:val="ListParagraph"/>
        <w:ind w:left="1440"/>
      </w:pPr>
    </w:p>
    <w:p w:rsidR="009559F6" w:rsidRDefault="009559F6" w:rsidP="009559F6">
      <w:pPr>
        <w:pStyle w:val="ListParagraph"/>
        <w:numPr>
          <w:ilvl w:val="0"/>
          <w:numId w:val="3"/>
        </w:numPr>
      </w:pPr>
      <w:r>
        <w:t>Celebrate Literacy Event</w:t>
      </w:r>
      <w:r w:rsidR="002C64CE">
        <w:t>- May 11, 2018 at the Davis Center</w:t>
      </w:r>
    </w:p>
    <w:p w:rsidR="00F80492" w:rsidRPr="008D0791" w:rsidRDefault="00F80492" w:rsidP="00F80492">
      <w:pPr>
        <w:pStyle w:val="ListParagraph"/>
        <w:numPr>
          <w:ilvl w:val="1"/>
          <w:numId w:val="3"/>
        </w:numPr>
        <w:rPr>
          <w:b/>
        </w:rPr>
      </w:pPr>
      <w:r w:rsidRPr="008D0791">
        <w:rPr>
          <w:b/>
        </w:rPr>
        <w:t>Bobbi</w:t>
      </w:r>
      <w:r w:rsidR="008D0791" w:rsidRPr="008D0791">
        <w:rPr>
          <w:b/>
        </w:rPr>
        <w:t xml:space="preserve"> will send her book collections to Mary Lillestol to be included in the auction.</w:t>
      </w:r>
    </w:p>
    <w:p w:rsidR="00F80492" w:rsidRDefault="008D0791" w:rsidP="00F80492">
      <w:pPr>
        <w:pStyle w:val="ListParagraph"/>
        <w:numPr>
          <w:ilvl w:val="1"/>
          <w:numId w:val="3"/>
        </w:numPr>
      </w:pPr>
      <w:r>
        <w:t>Bobbi provided a list of the books she plans to donate on behalf of MAR. Thank you, Bobbi!</w:t>
      </w:r>
    </w:p>
    <w:p w:rsidR="002C64CE" w:rsidRDefault="002C64CE" w:rsidP="002C64CE">
      <w:pPr>
        <w:pStyle w:val="ListParagraph"/>
      </w:pPr>
    </w:p>
    <w:p w:rsidR="009559F6" w:rsidRDefault="009559F6" w:rsidP="009559F6">
      <w:pPr>
        <w:pStyle w:val="ListParagraph"/>
        <w:numPr>
          <w:ilvl w:val="0"/>
          <w:numId w:val="3"/>
        </w:numPr>
      </w:pPr>
      <w:r>
        <w:t>ILA and MRA Transitions</w:t>
      </w:r>
    </w:p>
    <w:p w:rsidR="008D0791" w:rsidRDefault="008D0791" w:rsidP="008D3C9B">
      <w:pPr>
        <w:pStyle w:val="ListParagraph"/>
        <w:numPr>
          <w:ilvl w:val="1"/>
          <w:numId w:val="3"/>
        </w:numPr>
      </w:pPr>
      <w:r>
        <w:t>Keitha-Gail made a motion and Joan seconded the</w:t>
      </w:r>
      <w:r w:rsidR="00851AF2">
        <w:t xml:space="preserve"> motion to select Option Three</w:t>
      </w:r>
      <w:r>
        <w:t xml:space="preserve"> for the future of MAR during the transition process with ILA and MRA. This was approved by the MAR present during the meeting. </w:t>
      </w:r>
    </w:p>
    <w:p w:rsidR="008D0791" w:rsidRPr="00D760AB" w:rsidRDefault="00851AF2" w:rsidP="008D0791">
      <w:pPr>
        <w:pStyle w:val="ListParagraph"/>
        <w:numPr>
          <w:ilvl w:val="1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Option Three</w:t>
      </w:r>
      <w:r w:rsidR="008D0791">
        <w:rPr>
          <w:rFonts w:eastAsia="Times New Roman" w:cs="Times New Roman"/>
        </w:rPr>
        <w:t xml:space="preserve">: </w:t>
      </w:r>
      <w:r w:rsidR="008D0791" w:rsidRPr="00D760AB">
        <w:rPr>
          <w:rFonts w:eastAsia="Times New Roman" w:cs="Times New Roman"/>
        </w:rPr>
        <w:t>Be a state opened bank account (working under MRA, but MAR has a treasurer, a checkbook, and a possible credit card—we would need to switch banks from Wells Fargo to US Bank to be with MRA)</w:t>
      </w:r>
    </w:p>
    <w:p w:rsidR="008D0791" w:rsidRDefault="00851AF2" w:rsidP="008D3C9B">
      <w:pPr>
        <w:pStyle w:val="ListParagraph"/>
        <w:numPr>
          <w:ilvl w:val="1"/>
          <w:numId w:val="3"/>
        </w:numPr>
      </w:pPr>
      <w:r>
        <w:t>Suggestions/issues for consideration:</w:t>
      </w:r>
    </w:p>
    <w:p w:rsidR="00034409" w:rsidRDefault="00034409" w:rsidP="008D0791">
      <w:pPr>
        <w:pStyle w:val="ListParagraph"/>
        <w:numPr>
          <w:ilvl w:val="2"/>
          <w:numId w:val="3"/>
        </w:numPr>
      </w:pPr>
      <w:r>
        <w:t xml:space="preserve">Switch </w:t>
      </w:r>
      <w:r w:rsidR="00851AF2">
        <w:t xml:space="preserve">banking fund arrangements </w:t>
      </w:r>
      <w:r>
        <w:t>after July 1,</w:t>
      </w:r>
      <w:r w:rsidR="00851AF2">
        <w:t xml:space="preserve"> 2018 at the end of fiscal year</w:t>
      </w:r>
      <w:r>
        <w:t>.</w:t>
      </w:r>
    </w:p>
    <w:p w:rsidR="00034409" w:rsidRDefault="00851AF2" w:rsidP="00034409">
      <w:pPr>
        <w:pStyle w:val="ListParagraph"/>
        <w:numPr>
          <w:ilvl w:val="2"/>
          <w:numId w:val="3"/>
        </w:numPr>
      </w:pPr>
      <w:r>
        <w:lastRenderedPageBreak/>
        <w:t>If MAR members decide to disband MAR, the funds will go to MRA. If MRA disbands, the funds</w:t>
      </w:r>
      <w:r w:rsidR="00034409">
        <w:t xml:space="preserve"> go to ILA</w:t>
      </w:r>
      <w:r>
        <w:t>.</w:t>
      </w:r>
    </w:p>
    <w:p w:rsidR="00034409" w:rsidRDefault="00034409" w:rsidP="00851AF2">
      <w:pPr>
        <w:pStyle w:val="ListParagraph"/>
        <w:ind w:left="2160"/>
      </w:pPr>
    </w:p>
    <w:p w:rsidR="009559F6" w:rsidRDefault="009559F6" w:rsidP="009559F6"/>
    <w:p w:rsidR="009559F6" w:rsidRPr="00851AF2" w:rsidRDefault="009559F6" w:rsidP="009559F6">
      <w:pPr>
        <w:rPr>
          <w:u w:val="single"/>
        </w:rPr>
      </w:pPr>
      <w:r w:rsidRPr="00851AF2">
        <w:rPr>
          <w:u w:val="single"/>
        </w:rPr>
        <w:t>New Business:</w:t>
      </w:r>
    </w:p>
    <w:p w:rsidR="001D4F2C" w:rsidRDefault="009559F6" w:rsidP="00851AF2">
      <w:pPr>
        <w:pStyle w:val="ListParagraph"/>
        <w:numPr>
          <w:ilvl w:val="0"/>
          <w:numId w:val="4"/>
        </w:numPr>
      </w:pPr>
      <w:r>
        <w:t>Planning for 2018-19</w:t>
      </w:r>
    </w:p>
    <w:p w:rsidR="002C64CE" w:rsidRDefault="002C64CE" w:rsidP="002C64CE">
      <w:pPr>
        <w:pStyle w:val="ListParagraph"/>
        <w:numPr>
          <w:ilvl w:val="1"/>
          <w:numId w:val="4"/>
        </w:numPr>
      </w:pPr>
      <w:r>
        <w:t>January MAR Symposium</w:t>
      </w:r>
    </w:p>
    <w:p w:rsidR="00A4601C" w:rsidRDefault="00A4601C" w:rsidP="00A4601C">
      <w:pPr>
        <w:pStyle w:val="ListParagraph"/>
        <w:numPr>
          <w:ilvl w:val="2"/>
          <w:numId w:val="4"/>
        </w:numPr>
      </w:pPr>
      <w:r>
        <w:t>Pam put in the</w:t>
      </w:r>
      <w:r w:rsidR="00851AF2">
        <w:t xml:space="preserve"> request for January 17 and 18, 2019 for the symposium to take place at Northwestern. We will know more later.</w:t>
      </w:r>
    </w:p>
    <w:p w:rsidR="002C64CE" w:rsidRPr="00851AF2" w:rsidRDefault="00851AF2" w:rsidP="002C64CE">
      <w:pPr>
        <w:pStyle w:val="ListParagraph"/>
        <w:numPr>
          <w:ilvl w:val="1"/>
          <w:numId w:val="4"/>
        </w:numPr>
        <w:rPr>
          <w:b/>
        </w:rPr>
      </w:pPr>
      <w:r w:rsidRPr="00851AF2">
        <w:rPr>
          <w:b/>
        </w:rPr>
        <w:t>Future MAR Meeting Dates</w:t>
      </w:r>
      <w:r w:rsidR="00B6087E">
        <w:rPr>
          <w:b/>
        </w:rPr>
        <w:t xml:space="preserve">- </w:t>
      </w:r>
      <w:r w:rsidR="00350E37">
        <w:rPr>
          <w:b/>
        </w:rPr>
        <w:t>Keitha-Gail will make reservations</w:t>
      </w:r>
      <w:bookmarkStart w:id="0" w:name="_GoBack"/>
      <w:bookmarkEnd w:id="0"/>
    </w:p>
    <w:p w:rsidR="001D4F2C" w:rsidRPr="00851AF2" w:rsidRDefault="001D4F2C" w:rsidP="00851AF2">
      <w:pPr>
        <w:pStyle w:val="ListParagraph"/>
        <w:numPr>
          <w:ilvl w:val="2"/>
          <w:numId w:val="4"/>
        </w:numPr>
        <w:rPr>
          <w:b/>
        </w:rPr>
      </w:pPr>
      <w:r w:rsidRPr="00851AF2">
        <w:rPr>
          <w:b/>
        </w:rPr>
        <w:t>Friday, June 22</w:t>
      </w:r>
      <w:r w:rsidRPr="00851AF2">
        <w:rPr>
          <w:b/>
          <w:vertAlign w:val="superscript"/>
        </w:rPr>
        <w:t>nd</w:t>
      </w:r>
      <w:r w:rsidR="00851AF2">
        <w:rPr>
          <w:b/>
        </w:rPr>
        <w:t xml:space="preserve"> 1-3PM Bakers Square, Roseville, MN- </w:t>
      </w:r>
      <w:hyperlink r:id="rId7" w:history="1">
        <w:r w:rsidR="00851AF2" w:rsidRPr="00C543DC">
          <w:rPr>
            <w:rStyle w:val="Hyperlink"/>
            <w:b/>
          </w:rPr>
          <w:t>http://www.bakerssquare.com/locations/220197</w:t>
        </w:r>
      </w:hyperlink>
      <w:r w:rsidR="00851AF2">
        <w:rPr>
          <w:b/>
        </w:rPr>
        <w:t xml:space="preserve"> </w:t>
      </w:r>
    </w:p>
    <w:p w:rsidR="001A39A2" w:rsidRDefault="001A39A2" w:rsidP="001D4F2C">
      <w:pPr>
        <w:pStyle w:val="ListParagraph"/>
        <w:numPr>
          <w:ilvl w:val="2"/>
          <w:numId w:val="4"/>
        </w:numPr>
        <w:rPr>
          <w:b/>
        </w:rPr>
      </w:pPr>
      <w:r w:rsidRPr="00851AF2">
        <w:rPr>
          <w:b/>
        </w:rPr>
        <w:t>Thursday, August 2</w:t>
      </w:r>
      <w:r w:rsidRPr="00851AF2">
        <w:rPr>
          <w:b/>
          <w:vertAlign w:val="superscript"/>
        </w:rPr>
        <w:t>nd</w:t>
      </w:r>
      <w:r w:rsidRPr="00851AF2">
        <w:rPr>
          <w:b/>
        </w:rPr>
        <w:t xml:space="preserve"> 11:30AM Olive Garden in Roseville</w:t>
      </w:r>
      <w:r w:rsidR="00851AF2">
        <w:rPr>
          <w:b/>
        </w:rPr>
        <w:t>, MN</w:t>
      </w:r>
    </w:p>
    <w:p w:rsidR="00851AF2" w:rsidRPr="00851AF2" w:rsidRDefault="00851AF2" w:rsidP="00851AF2">
      <w:pPr>
        <w:pStyle w:val="ListParagraph"/>
        <w:ind w:left="2160"/>
        <w:rPr>
          <w:b/>
        </w:rPr>
      </w:pPr>
      <w:hyperlink r:id="rId8" w:history="1">
        <w:r w:rsidRPr="00C543DC">
          <w:rPr>
            <w:rStyle w:val="Hyperlink"/>
            <w:b/>
          </w:rPr>
          <w:t>https://www.olivegarden.com/locations/mn/roseville/roseville-snelling-and-county-road-c/1245</w:t>
        </w:r>
      </w:hyperlink>
      <w:r>
        <w:rPr>
          <w:b/>
        </w:rPr>
        <w:t xml:space="preserve"> </w:t>
      </w:r>
    </w:p>
    <w:p w:rsidR="009559F6" w:rsidRDefault="009559F6" w:rsidP="009559F6"/>
    <w:p w:rsidR="009559F6" w:rsidRPr="002C64CE" w:rsidRDefault="009559F6" w:rsidP="009559F6">
      <w:pPr>
        <w:rPr>
          <w:b/>
        </w:rPr>
      </w:pPr>
      <w:r w:rsidRPr="002C64CE">
        <w:rPr>
          <w:b/>
        </w:rPr>
        <w:t>Mark Your Calendar for Upcoming MRA Events:</w:t>
      </w:r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hAnsi="Symbol" w:cs="Times New Roman"/>
          <w:szCs w:val="24"/>
        </w:rPr>
        <w:t></w:t>
      </w:r>
      <w:r w:rsidRPr="009559F6">
        <w:rPr>
          <w:rFonts w:eastAsia="Times New Roman" w:cs="Times New Roman"/>
          <w:szCs w:val="24"/>
        </w:rPr>
        <w:t xml:space="preserve">  </w:t>
      </w:r>
      <w:hyperlink r:id="rId9" w:history="1">
        <w:r w:rsidRPr="009559F6">
          <w:rPr>
            <w:rFonts w:eastAsia="Times New Roman" w:cs="Times New Roman"/>
            <w:color w:val="0000FF"/>
            <w:szCs w:val="24"/>
            <w:u w:val="single"/>
          </w:rPr>
          <w:t>Leadership in Reading Network (LiRN) Presents "Promoting Equity and Access for All Students Through Culturally Sustaining Literacy"</w:t>
        </w:r>
      </w:hyperlink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cs="Times New Roman"/>
          <w:szCs w:val="24"/>
        </w:rPr>
        <w:t xml:space="preserve">04 May 2018 8:30 AM • Shoreview Community Center </w:t>
      </w:r>
    </w:p>
    <w:p w:rsidR="002C64CE" w:rsidRDefault="002C64CE" w:rsidP="002C64CE">
      <w:pPr>
        <w:ind w:left="720"/>
        <w:rPr>
          <w:rFonts w:eastAsia="Times New Roman" w:hAnsi="Symbol" w:cs="Times New Roman"/>
          <w:szCs w:val="24"/>
        </w:rPr>
      </w:pPr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hAnsi="Symbol" w:cs="Times New Roman"/>
          <w:szCs w:val="24"/>
        </w:rPr>
        <w:t></w:t>
      </w:r>
      <w:r w:rsidRPr="009559F6">
        <w:rPr>
          <w:rFonts w:eastAsia="Times New Roman" w:cs="Times New Roman"/>
          <w:szCs w:val="24"/>
        </w:rPr>
        <w:t xml:space="preserve">  </w:t>
      </w:r>
      <w:hyperlink r:id="rId10" w:history="1">
        <w:r w:rsidRPr="009559F6">
          <w:rPr>
            <w:rFonts w:eastAsia="Times New Roman" w:cs="Times New Roman"/>
            <w:color w:val="0000FF"/>
            <w:szCs w:val="24"/>
            <w:u w:val="single"/>
          </w:rPr>
          <w:t>Celebrate Literacy Young Author’s Recognition</w:t>
        </w:r>
      </w:hyperlink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cs="Times New Roman"/>
          <w:szCs w:val="24"/>
        </w:rPr>
        <w:t xml:space="preserve">11 May 2018 6:00 PM • Davis Center, 1250 West Broadway Avenue, Minneapolis 55411 </w:t>
      </w:r>
    </w:p>
    <w:p w:rsidR="002C64CE" w:rsidRDefault="002C64CE" w:rsidP="002C64CE">
      <w:pPr>
        <w:ind w:left="720"/>
        <w:rPr>
          <w:rFonts w:eastAsia="Times New Roman" w:hAnsi="Symbol" w:cs="Times New Roman"/>
          <w:szCs w:val="24"/>
        </w:rPr>
      </w:pPr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hAnsi="Symbol" w:cs="Times New Roman"/>
          <w:szCs w:val="24"/>
        </w:rPr>
        <w:t></w:t>
      </w:r>
      <w:r w:rsidRPr="009559F6">
        <w:rPr>
          <w:rFonts w:eastAsia="Times New Roman" w:cs="Times New Roman"/>
          <w:szCs w:val="24"/>
        </w:rPr>
        <w:t xml:space="preserve">  </w:t>
      </w:r>
      <w:hyperlink r:id="rId11" w:history="1">
        <w:r w:rsidRPr="009559F6">
          <w:rPr>
            <w:rFonts w:eastAsia="Times New Roman" w:cs="Times New Roman"/>
            <w:color w:val="0000FF"/>
            <w:szCs w:val="24"/>
            <w:u w:val="single"/>
          </w:rPr>
          <w:t>JENNIFER SERRAVALLO: COMPLETE COMPREHENSION - TCARC EVENT - REGISTER NOW!!</w:t>
        </w:r>
      </w:hyperlink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cs="Times New Roman"/>
          <w:szCs w:val="24"/>
        </w:rPr>
        <w:t xml:space="preserve">15 May 2018 4:00 PM • Minnesota Masonic Heritage Center – Gideon S. Ives Auditorium, 11411 Masonic Home Drive, Bloomington, MN 55437 </w:t>
      </w:r>
    </w:p>
    <w:p w:rsidR="002C64CE" w:rsidRDefault="002C64CE" w:rsidP="002C64CE">
      <w:pPr>
        <w:ind w:left="720"/>
        <w:rPr>
          <w:rFonts w:eastAsia="Times New Roman" w:hAnsi="Symbol" w:cs="Times New Roman"/>
          <w:szCs w:val="24"/>
        </w:rPr>
      </w:pPr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hAnsi="Symbol" w:cs="Times New Roman"/>
          <w:szCs w:val="24"/>
        </w:rPr>
        <w:t></w:t>
      </w:r>
      <w:r w:rsidRPr="009559F6">
        <w:rPr>
          <w:rFonts w:eastAsia="Times New Roman" w:cs="Times New Roman"/>
          <w:szCs w:val="24"/>
        </w:rPr>
        <w:t xml:space="preserve">  </w:t>
      </w:r>
      <w:hyperlink r:id="rId12" w:history="1">
        <w:r w:rsidRPr="009559F6">
          <w:rPr>
            <w:rFonts w:eastAsia="Times New Roman" w:cs="Times New Roman"/>
            <w:color w:val="0000FF"/>
            <w:szCs w:val="24"/>
            <w:u w:val="single"/>
          </w:rPr>
          <w:t>MRA Summer Conference in conjunction with the Hamline Summer Literacy Institute</w:t>
        </w:r>
      </w:hyperlink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cs="Times New Roman"/>
          <w:szCs w:val="24"/>
        </w:rPr>
        <w:t xml:space="preserve">18 Jul 2018 8:30 AM • Hamline University, St Paul MN </w:t>
      </w:r>
    </w:p>
    <w:p w:rsidR="002C64CE" w:rsidRDefault="002C64CE" w:rsidP="002C64CE">
      <w:pPr>
        <w:ind w:left="720"/>
        <w:rPr>
          <w:rFonts w:eastAsia="Times New Roman" w:hAnsi="Symbol" w:cs="Times New Roman"/>
          <w:szCs w:val="24"/>
        </w:rPr>
      </w:pPr>
    </w:p>
    <w:p w:rsidR="009559F6" w:rsidRP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hAnsi="Symbol" w:cs="Times New Roman"/>
          <w:szCs w:val="24"/>
        </w:rPr>
        <w:t></w:t>
      </w:r>
      <w:r w:rsidRPr="009559F6">
        <w:rPr>
          <w:rFonts w:eastAsia="Times New Roman" w:cs="Times New Roman"/>
          <w:szCs w:val="24"/>
        </w:rPr>
        <w:t xml:space="preserve">  </w:t>
      </w:r>
      <w:hyperlink r:id="rId13" w:history="1">
        <w:r w:rsidRPr="009559F6">
          <w:rPr>
            <w:rFonts w:eastAsia="Times New Roman" w:cs="Times New Roman"/>
            <w:color w:val="0000FF"/>
            <w:szCs w:val="24"/>
            <w:u w:val="single"/>
          </w:rPr>
          <w:t>Distinguished Scholar Symposium- Conversations with Dr. Sharon Vaughn</w:t>
        </w:r>
      </w:hyperlink>
    </w:p>
    <w:p w:rsidR="009559F6" w:rsidRDefault="009559F6" w:rsidP="002C64CE">
      <w:pPr>
        <w:ind w:left="720"/>
        <w:rPr>
          <w:rFonts w:eastAsia="Times New Roman" w:cs="Times New Roman"/>
          <w:szCs w:val="24"/>
        </w:rPr>
      </w:pPr>
      <w:r w:rsidRPr="009559F6">
        <w:rPr>
          <w:rFonts w:eastAsia="Times New Roman" w:cs="Times New Roman"/>
          <w:szCs w:val="24"/>
        </w:rPr>
        <w:t xml:space="preserve">28 Sep 2018 9:00 AM • Minnesota Department of Education, Conference Center B </w:t>
      </w:r>
    </w:p>
    <w:p w:rsidR="00851AF2" w:rsidRDefault="00851AF2" w:rsidP="002C64CE">
      <w:pPr>
        <w:ind w:left="720"/>
        <w:rPr>
          <w:rFonts w:eastAsia="Times New Roman" w:cs="Times New Roman"/>
          <w:szCs w:val="24"/>
        </w:rPr>
      </w:pPr>
    </w:p>
    <w:p w:rsidR="00851AF2" w:rsidRDefault="00851AF2" w:rsidP="002C64CE">
      <w:pPr>
        <w:ind w:left="720"/>
        <w:rPr>
          <w:rFonts w:eastAsia="Times New Roman" w:cs="Times New Roman"/>
          <w:szCs w:val="24"/>
        </w:rPr>
      </w:pPr>
    </w:p>
    <w:p w:rsidR="00851AF2" w:rsidRDefault="00851AF2" w:rsidP="002C64CE">
      <w:pPr>
        <w:ind w:left="720"/>
        <w:rPr>
          <w:rFonts w:eastAsia="Times New Roman" w:cs="Times New Roman"/>
          <w:szCs w:val="24"/>
        </w:rPr>
      </w:pPr>
    </w:p>
    <w:p w:rsidR="00851AF2" w:rsidRPr="00851AF2" w:rsidRDefault="00851AF2" w:rsidP="00851AF2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Action Items in Bold</w:t>
      </w:r>
    </w:p>
    <w:sectPr w:rsidR="00851AF2" w:rsidRPr="00851AF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5A" w:rsidRDefault="00A8545A" w:rsidP="00851AF2">
      <w:r>
        <w:separator/>
      </w:r>
    </w:p>
  </w:endnote>
  <w:endnote w:type="continuationSeparator" w:id="0">
    <w:p w:rsidR="00A8545A" w:rsidRDefault="00A8545A" w:rsidP="0085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598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AF2" w:rsidRDefault="00851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AF2" w:rsidRDefault="00851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5A" w:rsidRDefault="00A8545A" w:rsidP="00851AF2">
      <w:r>
        <w:separator/>
      </w:r>
    </w:p>
  </w:footnote>
  <w:footnote w:type="continuationSeparator" w:id="0">
    <w:p w:rsidR="00A8545A" w:rsidRDefault="00A8545A" w:rsidP="0085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958"/>
    <w:multiLevelType w:val="hybridMultilevel"/>
    <w:tmpl w:val="9CCA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0281"/>
    <w:multiLevelType w:val="hybridMultilevel"/>
    <w:tmpl w:val="62C4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86406"/>
    <w:multiLevelType w:val="hybridMultilevel"/>
    <w:tmpl w:val="EB245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10BA"/>
    <w:multiLevelType w:val="hybridMultilevel"/>
    <w:tmpl w:val="2E5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5DB0"/>
    <w:multiLevelType w:val="hybridMultilevel"/>
    <w:tmpl w:val="2996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64904"/>
    <w:multiLevelType w:val="hybridMultilevel"/>
    <w:tmpl w:val="7DA6B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6"/>
    <w:rsid w:val="00034409"/>
    <w:rsid w:val="000B3C65"/>
    <w:rsid w:val="001A39A2"/>
    <w:rsid w:val="001D4F2C"/>
    <w:rsid w:val="002C64CE"/>
    <w:rsid w:val="002F6668"/>
    <w:rsid w:val="00350E37"/>
    <w:rsid w:val="00482CF6"/>
    <w:rsid w:val="004C62A2"/>
    <w:rsid w:val="00576A2D"/>
    <w:rsid w:val="006942F7"/>
    <w:rsid w:val="00851AF2"/>
    <w:rsid w:val="008D0791"/>
    <w:rsid w:val="009559F6"/>
    <w:rsid w:val="00A4601C"/>
    <w:rsid w:val="00A8545A"/>
    <w:rsid w:val="00B6087E"/>
    <w:rsid w:val="00BB13F8"/>
    <w:rsid w:val="00BC0D06"/>
    <w:rsid w:val="00F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043D"/>
  <w15:chartTrackingRefBased/>
  <w15:docId w15:val="{93BE055F-ACF0-4ABB-AC97-18DFF340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2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9F6"/>
    <w:rPr>
      <w:color w:val="0000FF"/>
      <w:u w:val="single"/>
    </w:rPr>
  </w:style>
  <w:style w:type="character" w:customStyle="1" w:styleId="dateonly">
    <w:name w:val="dateonly"/>
    <w:basedOn w:val="DefaultParagraphFont"/>
    <w:rsid w:val="009559F6"/>
  </w:style>
  <w:style w:type="character" w:customStyle="1" w:styleId="separator">
    <w:name w:val="separator"/>
    <w:basedOn w:val="DefaultParagraphFont"/>
    <w:rsid w:val="009559F6"/>
  </w:style>
  <w:style w:type="character" w:customStyle="1" w:styleId="location">
    <w:name w:val="location"/>
    <w:basedOn w:val="DefaultParagraphFont"/>
    <w:rsid w:val="009559F6"/>
  </w:style>
  <w:style w:type="character" w:customStyle="1" w:styleId="yiv9157762143m3349225944888422402a1">
    <w:name w:val="yiv9157762143m_3349225944888422402a1"/>
    <w:basedOn w:val="DefaultParagraphFont"/>
    <w:rsid w:val="000B3C65"/>
  </w:style>
  <w:style w:type="character" w:customStyle="1" w:styleId="yiv9157762143m3349225944888422402a2">
    <w:name w:val="yiv9157762143m_3349225944888422402a2"/>
    <w:basedOn w:val="DefaultParagraphFont"/>
    <w:rsid w:val="000B3C65"/>
  </w:style>
  <w:style w:type="character" w:customStyle="1" w:styleId="yiv9157762143">
    <w:name w:val="yiv9157762143"/>
    <w:basedOn w:val="DefaultParagraphFont"/>
    <w:rsid w:val="000B3C65"/>
  </w:style>
  <w:style w:type="character" w:customStyle="1" w:styleId="yiv9157762143m3349225944888422402a3">
    <w:name w:val="yiv9157762143m_3349225944888422402a3"/>
    <w:basedOn w:val="DefaultParagraphFont"/>
    <w:rsid w:val="000B3C65"/>
  </w:style>
  <w:style w:type="paragraph" w:styleId="Header">
    <w:name w:val="header"/>
    <w:basedOn w:val="Normal"/>
    <w:link w:val="HeaderChar"/>
    <w:uiPriority w:val="99"/>
    <w:unhideWhenUsed/>
    <w:rsid w:val="00851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51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vegarden.com/locations/mn/roseville/roseville-snelling-and-county-road-c/1245" TargetMode="External"/><Relationship Id="rId13" Type="http://schemas.openxmlformats.org/officeDocument/2006/relationships/hyperlink" Target="http://mra.onefireplace.org/event-2901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kerssquare.com/locations/220197" TargetMode="External"/><Relationship Id="rId12" Type="http://schemas.openxmlformats.org/officeDocument/2006/relationships/hyperlink" Target="http://mra.onefireplace.org/event-287500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ra.onefireplace.org/event-28824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ra.onefireplace.org/event-2792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a.onefireplace.org/event-290121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Krall</dc:creator>
  <cp:keywords/>
  <dc:description/>
  <cp:lastModifiedBy>Lisa Krall</cp:lastModifiedBy>
  <cp:revision>2</cp:revision>
  <dcterms:created xsi:type="dcterms:W3CDTF">2018-04-23T16:05:00Z</dcterms:created>
  <dcterms:modified xsi:type="dcterms:W3CDTF">2018-04-23T16:05:00Z</dcterms:modified>
</cp:coreProperties>
</file>