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04E14E" w14:textId="77777777" w:rsidR="00476A18" w:rsidRDefault="0031554E">
      <w:pPr>
        <w:pStyle w:val="Normal1"/>
        <w:jc w:val="center"/>
      </w:pPr>
      <w:proofErr w:type="spellStart"/>
      <w:r>
        <w:rPr>
          <w:rFonts w:ascii="Cambria" w:eastAsia="Cambria" w:hAnsi="Cambria" w:cs="Cambria"/>
          <w:b/>
          <w:sz w:val="28"/>
          <w:szCs w:val="28"/>
        </w:rPr>
        <w:t>Berneeta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Campbell Memorial Grant for Innovative Elementary Classroom Practices</w:t>
      </w:r>
    </w:p>
    <w:p w14:paraId="25441F17" w14:textId="77777777" w:rsidR="00476A18" w:rsidRDefault="00476A18">
      <w:pPr>
        <w:pStyle w:val="Normal1"/>
      </w:pPr>
    </w:p>
    <w:p w14:paraId="41698036" w14:textId="77777777" w:rsidR="00476A18" w:rsidRDefault="0031554E">
      <w:pPr>
        <w:pStyle w:val="Normal1"/>
      </w:pPr>
      <w:proofErr w:type="spellStart"/>
      <w:r>
        <w:rPr>
          <w:rFonts w:ascii="Cambria" w:eastAsia="Cambria" w:hAnsi="Cambria" w:cs="Cambria"/>
          <w:sz w:val="24"/>
          <w:szCs w:val="24"/>
        </w:rPr>
        <w:t>Berneeta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Campbell was a lifelong educator and former member of MRA, who spent nearly five decades working with students. Her profession saw tremendous change during her career, given that she began teaching in a one room school house in Butternut Township, MN, and retired from a modern elementary school in Lake Crystal, MN.  </w:t>
      </w:r>
      <w:proofErr w:type="spellStart"/>
      <w:r>
        <w:rPr>
          <w:rFonts w:ascii="Cambria" w:eastAsia="Cambria" w:hAnsi="Cambria" w:cs="Cambria"/>
          <w:sz w:val="24"/>
          <w:szCs w:val="24"/>
        </w:rPr>
        <w:t>Berneeta’s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passion and expertise for reading was evident in her relentless approach to work with all students, but especially those who struggled to read.  Through the years, </w:t>
      </w:r>
      <w:proofErr w:type="spellStart"/>
      <w:r>
        <w:rPr>
          <w:rFonts w:ascii="Cambria" w:eastAsia="Cambria" w:hAnsi="Cambria" w:cs="Cambria"/>
          <w:sz w:val="24"/>
          <w:szCs w:val="24"/>
        </w:rPr>
        <w:t>Berneeta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stood out as an educator because she never stopped learning about how to improve her craft.  She once said, “I’ve come to learn that life is like a classroom, for each day life offers me an opportunity to learn.”  This memorial honors not only the spirit of </w:t>
      </w:r>
      <w:proofErr w:type="spellStart"/>
      <w:r>
        <w:rPr>
          <w:rFonts w:ascii="Cambria" w:eastAsia="Cambria" w:hAnsi="Cambria" w:cs="Cambria"/>
          <w:sz w:val="24"/>
          <w:szCs w:val="24"/>
        </w:rPr>
        <w:t>Berneeta</w:t>
      </w:r>
      <w:proofErr w:type="spellEnd"/>
      <w:r>
        <w:rPr>
          <w:rFonts w:ascii="Cambria" w:eastAsia="Cambria" w:hAnsi="Cambria" w:cs="Cambria"/>
          <w:sz w:val="24"/>
          <w:szCs w:val="24"/>
        </w:rPr>
        <w:t>, but also those who share an equal passion for furthering and advancing literacy instruction at the elementary level through innovative practices.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07685CB4" w14:textId="77777777" w:rsidR="00476A18" w:rsidRDefault="0031554E">
      <w:pPr>
        <w:pStyle w:val="Normal1"/>
      </w:pP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49B92B00" w14:textId="77777777" w:rsidR="00476A18" w:rsidRDefault="00476A18">
      <w:pPr>
        <w:pStyle w:val="Normal1"/>
      </w:pPr>
    </w:p>
    <w:p w14:paraId="5FB36F06" w14:textId="09D60D76" w:rsidR="00476A18" w:rsidRDefault="0031554E">
      <w:pPr>
        <w:pStyle w:val="Normal1"/>
      </w:pPr>
      <w:r>
        <w:rPr>
          <w:rFonts w:ascii="Cambria" w:eastAsia="Cambria" w:hAnsi="Cambria" w:cs="Cambria"/>
          <w:b/>
        </w:rPr>
        <w:t xml:space="preserve">Deadline: </w:t>
      </w:r>
      <w:r w:rsidR="00EC128F">
        <w:rPr>
          <w:rFonts w:ascii="Cambria" w:eastAsia="Cambria" w:hAnsi="Cambria" w:cs="Cambria"/>
          <w:b/>
        </w:rPr>
        <w:t xml:space="preserve">April 1, 2019 </w:t>
      </w:r>
    </w:p>
    <w:p w14:paraId="01B712B9" w14:textId="77777777" w:rsidR="00476A18" w:rsidRDefault="0031554E">
      <w:pPr>
        <w:pStyle w:val="Normal1"/>
      </w:pPr>
      <w:r>
        <w:rPr>
          <w:rFonts w:ascii="Cambria" w:eastAsia="Cambria" w:hAnsi="Cambria" w:cs="Cambria"/>
          <w:b/>
        </w:rPr>
        <w:t>Section A – ALL information is required (incomplete applications will be withdrawn)</w:t>
      </w:r>
    </w:p>
    <w:p w14:paraId="6755F901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 xml:space="preserve"> </w:t>
      </w:r>
    </w:p>
    <w:p w14:paraId="683E853D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 xml:space="preserve"> </w:t>
      </w:r>
    </w:p>
    <w:p w14:paraId="418A58E4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 xml:space="preserve">Project Title: </w:t>
      </w:r>
    </w:p>
    <w:p w14:paraId="7380F399" w14:textId="77777777" w:rsidR="00476A18" w:rsidRDefault="00476A18">
      <w:pPr>
        <w:pStyle w:val="Normal1"/>
      </w:pPr>
    </w:p>
    <w:p w14:paraId="350E2D71" w14:textId="77777777" w:rsidR="00476A18" w:rsidRDefault="00476A18">
      <w:pPr>
        <w:pStyle w:val="Normal1"/>
      </w:pPr>
    </w:p>
    <w:p w14:paraId="7BF22170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 xml:space="preserve">Local Reading Council: </w:t>
      </w:r>
    </w:p>
    <w:p w14:paraId="12F9BA47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 xml:space="preserve"> </w:t>
      </w:r>
    </w:p>
    <w:p w14:paraId="116C018C" w14:textId="77777777" w:rsidR="00476A18" w:rsidRDefault="00476A18">
      <w:pPr>
        <w:pStyle w:val="Normal1"/>
      </w:pPr>
    </w:p>
    <w:p w14:paraId="778423D5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 xml:space="preserve">Grant Applicant’s Name/Position: </w:t>
      </w:r>
    </w:p>
    <w:p w14:paraId="235FA9A0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 xml:space="preserve"> </w:t>
      </w:r>
    </w:p>
    <w:p w14:paraId="27FB33B9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>MRA Membership Number and renewal date:</w:t>
      </w:r>
    </w:p>
    <w:p w14:paraId="6AFBF674" w14:textId="77777777" w:rsidR="00476A18" w:rsidRDefault="0031554E">
      <w:pPr>
        <w:pStyle w:val="Normal1"/>
      </w:pPr>
      <w:r>
        <w:rPr>
          <w:rFonts w:ascii="Cambria" w:eastAsia="Cambria" w:hAnsi="Cambria" w:cs="Cambria"/>
          <w:b/>
        </w:rPr>
        <w:t>(You must be a current member to apply for a grant.  Log in to mnreading.org and check profile to find this information.)</w:t>
      </w:r>
    </w:p>
    <w:p w14:paraId="5F2AAD76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 xml:space="preserve"> </w:t>
      </w:r>
    </w:p>
    <w:p w14:paraId="034D624F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 xml:space="preserve">Cell </w:t>
      </w:r>
      <w:proofErr w:type="gramStart"/>
      <w:r>
        <w:rPr>
          <w:rFonts w:ascii="Cambria" w:eastAsia="Cambria" w:hAnsi="Cambria" w:cs="Cambria"/>
        </w:rPr>
        <w:t>Phone:_</w:t>
      </w:r>
      <w:proofErr w:type="gramEnd"/>
      <w:r>
        <w:rPr>
          <w:rFonts w:ascii="Cambria" w:eastAsia="Cambria" w:hAnsi="Cambria" w:cs="Cambria"/>
        </w:rPr>
        <w:t>___________________________</w:t>
      </w:r>
    </w:p>
    <w:p w14:paraId="4AC12D64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 xml:space="preserve"> </w:t>
      </w:r>
    </w:p>
    <w:p w14:paraId="6FF7341D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>Email:</w:t>
      </w:r>
    </w:p>
    <w:p w14:paraId="799724C2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 xml:space="preserve"> </w:t>
      </w:r>
    </w:p>
    <w:p w14:paraId="366A19CB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 xml:space="preserve">Home Address: </w:t>
      </w:r>
    </w:p>
    <w:p w14:paraId="1F6C4934" w14:textId="77777777" w:rsidR="00476A18" w:rsidRDefault="00476A18">
      <w:pPr>
        <w:pStyle w:val="Normal1"/>
      </w:pPr>
    </w:p>
    <w:p w14:paraId="18411C2C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 xml:space="preserve"> </w:t>
      </w:r>
    </w:p>
    <w:p w14:paraId="14E27404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 xml:space="preserve">Work Address: </w:t>
      </w:r>
    </w:p>
    <w:p w14:paraId="4E89817D" w14:textId="77777777" w:rsidR="00476A18" w:rsidRDefault="0031554E">
      <w:pPr>
        <w:pStyle w:val="Normal1"/>
      </w:pPr>
      <w:r>
        <w:rPr>
          <w:rFonts w:ascii="Cambria" w:eastAsia="Cambria" w:hAnsi="Cambria" w:cs="Cambria"/>
          <w:b/>
        </w:rPr>
        <w:t xml:space="preserve"> </w:t>
      </w:r>
    </w:p>
    <w:p w14:paraId="0C396F8E" w14:textId="77777777" w:rsidR="00476A18" w:rsidRDefault="0031554E">
      <w:pPr>
        <w:pStyle w:val="Normal1"/>
      </w:pPr>
      <w:r>
        <w:rPr>
          <w:rFonts w:ascii="Cambria" w:eastAsia="Cambria" w:hAnsi="Cambria" w:cs="Cambria"/>
          <w:b/>
        </w:rPr>
        <w:t>Section B:</w:t>
      </w:r>
      <w:r>
        <w:rPr>
          <w:rFonts w:ascii="Cambria" w:eastAsia="Cambria" w:hAnsi="Cambria" w:cs="Cambria"/>
        </w:rPr>
        <w:t xml:space="preserve"> In the follow section, we ask that you provide information for the following items.  </w:t>
      </w:r>
    </w:p>
    <w:p w14:paraId="12795795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lastRenderedPageBreak/>
        <w:t>1. Need for the proposed project.</w:t>
      </w:r>
    </w:p>
    <w:p w14:paraId="54219D0F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>2. Major objectives.</w:t>
      </w:r>
    </w:p>
    <w:p w14:paraId="28932F8D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 xml:space="preserve">3. Description of the proposed project, including procedures/methods, practicality, target population, and dissemination (the extent to </w:t>
      </w:r>
      <w:proofErr w:type="gramStart"/>
      <w:r>
        <w:rPr>
          <w:rFonts w:ascii="Cambria" w:eastAsia="Cambria" w:hAnsi="Cambria" w:cs="Cambria"/>
        </w:rPr>
        <w:t>which  this</w:t>
      </w:r>
      <w:proofErr w:type="gramEnd"/>
      <w:r>
        <w:rPr>
          <w:rFonts w:ascii="Cambria" w:eastAsia="Cambria" w:hAnsi="Cambria" w:cs="Cambria"/>
        </w:rPr>
        <w:t xml:space="preserve"> project could be shared and/or duplicated within other MRA Local Councils).</w:t>
      </w:r>
    </w:p>
    <w:p w14:paraId="31940BAA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>4. Description of the evaluation procedure (how project success will be determined).</w:t>
      </w:r>
    </w:p>
    <w:p w14:paraId="179051A0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>5. List of all persons associated with the project, their qualifications, and their duties.</w:t>
      </w:r>
    </w:p>
    <w:p w14:paraId="16982AF0" w14:textId="77777777" w:rsidR="00476A18" w:rsidRDefault="00476A18">
      <w:pPr>
        <w:pStyle w:val="Normal1"/>
      </w:pPr>
    </w:p>
    <w:p w14:paraId="66B3FB6C" w14:textId="77777777" w:rsidR="00476A18" w:rsidRDefault="0031554E">
      <w:pPr>
        <w:pStyle w:val="Normal1"/>
      </w:pPr>
      <w:r>
        <w:rPr>
          <w:rFonts w:ascii="Cambria" w:eastAsia="Cambria" w:hAnsi="Cambria" w:cs="Cambria"/>
          <w:b/>
        </w:rPr>
        <w:t xml:space="preserve"> </w:t>
      </w:r>
    </w:p>
    <w:p w14:paraId="21C14DF4" w14:textId="77777777" w:rsidR="00476A18" w:rsidRDefault="0031554E">
      <w:pPr>
        <w:pStyle w:val="Normal1"/>
      </w:pPr>
      <w:r>
        <w:rPr>
          <w:rFonts w:ascii="Cambria" w:eastAsia="Cambria" w:hAnsi="Cambria" w:cs="Cambria"/>
          <w:b/>
        </w:rPr>
        <w:t>Section C:  BUDGET</w:t>
      </w:r>
    </w:p>
    <w:p w14:paraId="0FD85CD0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>Attach a proposed budget.  You may request up to $500. Be specific. Include descriptions and costs.</w:t>
      </w:r>
    </w:p>
    <w:p w14:paraId="7A6D62DD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 xml:space="preserve">                                 </w:t>
      </w:r>
    </w:p>
    <w:p w14:paraId="5176A72E" w14:textId="77777777" w:rsidR="00476A18" w:rsidRDefault="0031554E">
      <w:pPr>
        <w:pStyle w:val="Normal1"/>
      </w:pPr>
      <w:r>
        <w:rPr>
          <w:rFonts w:ascii="Cambria" w:eastAsia="Cambria" w:hAnsi="Cambria" w:cs="Cambria"/>
          <w:b/>
        </w:rPr>
        <w:t xml:space="preserve"> </w:t>
      </w:r>
    </w:p>
    <w:p w14:paraId="4FF862F5" w14:textId="42C7C10F" w:rsidR="00476A18" w:rsidRDefault="0031554E">
      <w:pPr>
        <w:pStyle w:val="Normal1"/>
      </w:pPr>
      <w:r>
        <w:rPr>
          <w:rFonts w:ascii="Cambria" w:eastAsia="Cambria" w:hAnsi="Cambria" w:cs="Cambria"/>
          <w:b/>
        </w:rPr>
        <w:t xml:space="preserve">Send completed application as an attachment to </w:t>
      </w:r>
      <w:hyperlink r:id="rId4" w:history="1">
        <w:r w:rsidR="00EC128F" w:rsidRPr="0020578F">
          <w:rPr>
            <w:rStyle w:val="Hyperlink"/>
            <w:rFonts w:ascii="Cambria" w:eastAsia="Cambria" w:hAnsi="Cambria" w:cs="Cambria"/>
            <w:b/>
          </w:rPr>
          <w:t>mstruck01@hamline.edu</w:t>
        </w:r>
      </w:hyperlink>
      <w:r w:rsidR="00EC128F">
        <w:rPr>
          <w:rFonts w:ascii="Cambria" w:eastAsia="Cambria" w:hAnsi="Cambria" w:cs="Cambria"/>
          <w:b/>
        </w:rPr>
        <w:t xml:space="preserve"> </w:t>
      </w:r>
      <w:bookmarkStart w:id="0" w:name="_GoBack"/>
      <w:bookmarkEnd w:id="0"/>
    </w:p>
    <w:p w14:paraId="06F92347" w14:textId="77777777" w:rsidR="00476A18" w:rsidRDefault="0031554E">
      <w:pPr>
        <w:pStyle w:val="Normal1"/>
      </w:pPr>
      <w:r>
        <w:rPr>
          <w:rFonts w:ascii="Cambria" w:eastAsia="Cambria" w:hAnsi="Cambria" w:cs="Cambria"/>
          <w:b/>
        </w:rPr>
        <w:t xml:space="preserve"> </w:t>
      </w:r>
    </w:p>
    <w:p w14:paraId="1ECB1F34" w14:textId="0D6A4202" w:rsidR="00476A18" w:rsidRDefault="00EC128F">
      <w:pPr>
        <w:pStyle w:val="Normal1"/>
      </w:pPr>
      <w:r>
        <w:rPr>
          <w:rFonts w:ascii="Cambria" w:eastAsia="Cambria" w:hAnsi="Cambria" w:cs="Cambria"/>
          <w:b/>
        </w:rPr>
        <w:t xml:space="preserve">Deadline: April 1, 2019 </w:t>
      </w:r>
    </w:p>
    <w:p w14:paraId="7178E182" w14:textId="18905090" w:rsidR="00476A18" w:rsidRDefault="0031554E">
      <w:pPr>
        <w:pStyle w:val="Normal1"/>
      </w:pPr>
      <w:r>
        <w:rPr>
          <w:rFonts w:ascii="Cambria" w:eastAsia="Cambria" w:hAnsi="Cambria" w:cs="Cambria"/>
        </w:rPr>
        <w:t xml:space="preserve">Projects must be </w:t>
      </w:r>
      <w:r w:rsidR="00641DC3">
        <w:rPr>
          <w:rFonts w:ascii="Cambria" w:eastAsia="Cambria" w:hAnsi="Cambria" w:cs="Cambria"/>
        </w:rPr>
        <w:t>compl</w:t>
      </w:r>
      <w:r w:rsidR="00EC128F">
        <w:rPr>
          <w:rFonts w:ascii="Cambria" w:eastAsia="Cambria" w:hAnsi="Cambria" w:cs="Cambria"/>
        </w:rPr>
        <w:t>eted by the end of the 2019-</w:t>
      </w:r>
      <w:proofErr w:type="gramStart"/>
      <w:r w:rsidR="00EC128F">
        <w:rPr>
          <w:rFonts w:ascii="Cambria" w:eastAsia="Cambria" w:hAnsi="Cambria" w:cs="Cambria"/>
        </w:rPr>
        <w:t>2020</w:t>
      </w:r>
      <w:r>
        <w:rPr>
          <w:rFonts w:ascii="Cambria" w:eastAsia="Cambria" w:hAnsi="Cambria" w:cs="Cambria"/>
        </w:rPr>
        <w:t xml:space="preserve">  school</w:t>
      </w:r>
      <w:proofErr w:type="gramEnd"/>
      <w:r>
        <w:rPr>
          <w:rFonts w:ascii="Cambria" w:eastAsia="Cambria" w:hAnsi="Cambria" w:cs="Cambria"/>
        </w:rPr>
        <w:t xml:space="preserve"> year.</w:t>
      </w:r>
    </w:p>
    <w:p w14:paraId="45702D57" w14:textId="77777777" w:rsidR="00476A18" w:rsidRDefault="0031554E">
      <w:pPr>
        <w:pStyle w:val="Normal1"/>
      </w:pPr>
      <w:r>
        <w:rPr>
          <w:rFonts w:ascii="Cambria" w:eastAsia="Cambria" w:hAnsi="Cambria" w:cs="Cambria"/>
          <w:b/>
        </w:rPr>
        <w:t>Selection Criteria and Point Values</w:t>
      </w:r>
    </w:p>
    <w:p w14:paraId="7B8838D8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>20 NEEDS ASSESSMENT: Project demonstrates a need for the project.</w:t>
      </w:r>
    </w:p>
    <w:p w14:paraId="33F9B94B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 xml:space="preserve">20 TARGET POPULATION: Target population is identified, along with the extent  </w:t>
      </w:r>
    </w:p>
    <w:p w14:paraId="0E4651C8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>to which the project benefits preschool through adult learners and involves parents, teachers, administrators, and the community.</w:t>
      </w:r>
    </w:p>
    <w:p w14:paraId="3ABC2FD6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>20 CREATIVITY: Project features a unique approach to promoting reading</w:t>
      </w:r>
    </w:p>
    <w:p w14:paraId="6083F7D6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 xml:space="preserve">15 OBJECTIVES: Project objectives are clear and are based on the needs of   </w:t>
      </w:r>
    </w:p>
    <w:p w14:paraId="41C7B771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>the target population.</w:t>
      </w:r>
    </w:p>
    <w:p w14:paraId="25D536B4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>15 PRACTICALITY: Project’s activities or results are related to programs within the educational institution or the community.</w:t>
      </w:r>
    </w:p>
    <w:p w14:paraId="7FA06A42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>10 DISSEMINATION: The extent to which the project can be disseminated to other MRA Members</w:t>
      </w:r>
    </w:p>
    <w:p w14:paraId="48196222" w14:textId="77777777" w:rsidR="00476A18" w:rsidRDefault="0031554E">
      <w:pPr>
        <w:pStyle w:val="Normal1"/>
      </w:pPr>
      <w:r>
        <w:rPr>
          <w:rFonts w:ascii="Cambria" w:eastAsia="Cambria" w:hAnsi="Cambria" w:cs="Cambria"/>
          <w:b/>
        </w:rPr>
        <w:t xml:space="preserve"> </w:t>
      </w:r>
    </w:p>
    <w:p w14:paraId="10D68B72" w14:textId="77777777" w:rsidR="00476A18" w:rsidRDefault="0031554E">
      <w:pPr>
        <w:pStyle w:val="Normal1"/>
      </w:pPr>
      <w:r>
        <w:rPr>
          <w:rFonts w:ascii="Cambria" w:eastAsia="Cambria" w:hAnsi="Cambria" w:cs="Cambria"/>
          <w:b/>
        </w:rPr>
        <w:t>Additional Guidelines:</w:t>
      </w:r>
    </w:p>
    <w:p w14:paraId="11B046C5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 xml:space="preserve">1.    Non-profit groups, schools and homeschools (represented by an MRA member) are eligible to apply. </w:t>
      </w:r>
    </w:p>
    <w:p w14:paraId="3297A971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>2.    Grant recipients must wait one year before reapplying.</w:t>
      </w:r>
    </w:p>
    <w:p w14:paraId="7F4C1E87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>3.    Grant recipients must fulfill the following responsibilities:</w:t>
      </w:r>
    </w:p>
    <w:p w14:paraId="263C1004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>-complete an evaluation form</w:t>
      </w:r>
    </w:p>
    <w:p w14:paraId="693F1D60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>-recognize MRA on all materials and books supported by grant (a rubber stamp will be supplied for stamping books)</w:t>
      </w:r>
    </w:p>
    <w:p w14:paraId="3556E75C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 xml:space="preserve">-submit an article to MRA Newsletter; </w:t>
      </w:r>
      <w:r>
        <w:rPr>
          <w:rFonts w:ascii="Cambria" w:eastAsia="Cambria" w:hAnsi="Cambria" w:cs="Cambria"/>
          <w:i/>
        </w:rPr>
        <w:t xml:space="preserve">Highlights </w:t>
      </w:r>
      <w:r>
        <w:rPr>
          <w:rFonts w:ascii="Cambria" w:eastAsia="Cambria" w:hAnsi="Cambria" w:cs="Cambria"/>
        </w:rPr>
        <w:t>about the grant project</w:t>
      </w:r>
    </w:p>
    <w:p w14:paraId="61F67515" w14:textId="77777777" w:rsidR="00476A18" w:rsidRDefault="0031554E">
      <w:pPr>
        <w:pStyle w:val="Normal1"/>
      </w:pPr>
      <w:r>
        <w:rPr>
          <w:rFonts w:ascii="Cambria" w:eastAsia="Cambria" w:hAnsi="Cambria" w:cs="Cambria"/>
        </w:rPr>
        <w:t xml:space="preserve"> </w:t>
      </w:r>
    </w:p>
    <w:sectPr w:rsidR="00476A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6A18"/>
    <w:rsid w:val="0031554E"/>
    <w:rsid w:val="00476A18"/>
    <w:rsid w:val="00641DC3"/>
    <w:rsid w:val="00BA4427"/>
    <w:rsid w:val="00E23093"/>
    <w:rsid w:val="00E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3BB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1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struck01@hamline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3021</Characters>
  <Application>Microsoft Macintosh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2019-02-23T15:26:00Z</dcterms:created>
  <dcterms:modified xsi:type="dcterms:W3CDTF">2019-02-23T15:26:00Z</dcterms:modified>
</cp:coreProperties>
</file>